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bb8eea055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1ce8977a9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Sclater,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a5d31d48d4e7a" /><Relationship Type="http://schemas.openxmlformats.org/officeDocument/2006/relationships/numbering" Target="/word/numbering.xml" Id="Rd30d87c09ffd40b2" /><Relationship Type="http://schemas.openxmlformats.org/officeDocument/2006/relationships/settings" Target="/word/settings.xml" Id="R455bce60d3cc46ab" /><Relationship Type="http://schemas.openxmlformats.org/officeDocument/2006/relationships/image" Target="/word/media/d88cedc8-1a7b-4bd1-a30f-b2e82f735d37.png" Id="Rbc61ce8977a9424d" /></Relationships>
</file>