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ac76d27a0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f014401e4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Scotch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2f63e516a476b" /><Relationship Type="http://schemas.openxmlformats.org/officeDocument/2006/relationships/numbering" Target="/word/numbering.xml" Id="Rdb0e1122524345d6" /><Relationship Type="http://schemas.openxmlformats.org/officeDocument/2006/relationships/settings" Target="/word/settings.xml" Id="Rd8e6c9f5f5514913" /><Relationship Type="http://schemas.openxmlformats.org/officeDocument/2006/relationships/image" Target="/word/media/d9db4c34-735d-4bc5-bdbe-8aec90371c24.png" Id="Rbb6f014401e44a0c" /></Relationships>
</file>