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f77a750f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d2728e99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75e71ad34c4e" /><Relationship Type="http://schemas.openxmlformats.org/officeDocument/2006/relationships/numbering" Target="/word/numbering.xml" Id="R40f20788aa024a2e" /><Relationship Type="http://schemas.openxmlformats.org/officeDocument/2006/relationships/settings" Target="/word/settings.xml" Id="R168f84e0d0f54062" /><Relationship Type="http://schemas.openxmlformats.org/officeDocument/2006/relationships/image" Target="/word/media/2beb50ab-cb97-4a5b-b706-cc0857206e48.png" Id="Rae2d2728e99142d6" /></Relationships>
</file>