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2b31fd63c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4a91cccd3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Scrape Shore,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b3d08e41f43d0" /><Relationship Type="http://schemas.openxmlformats.org/officeDocument/2006/relationships/numbering" Target="/word/numbering.xml" Id="R618049a80d704c53" /><Relationship Type="http://schemas.openxmlformats.org/officeDocument/2006/relationships/settings" Target="/word/settings.xml" Id="Rf450d6faac5d49ae" /><Relationship Type="http://schemas.openxmlformats.org/officeDocument/2006/relationships/image" Target="/word/media/1f7ce43f-72d4-4ef8-845a-2a24ddb040c6.png" Id="Rf714a91cccd34100" /></Relationships>
</file>