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8b363c098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2ab0bf57f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Scroggie Creek,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0a7d88fce47e3" /><Relationship Type="http://schemas.openxmlformats.org/officeDocument/2006/relationships/numbering" Target="/word/numbering.xml" Id="Rd71622c6a8da4a1e" /><Relationship Type="http://schemas.openxmlformats.org/officeDocument/2006/relationships/settings" Target="/word/settings.xml" Id="R0adf596f85564ca3" /><Relationship Type="http://schemas.openxmlformats.org/officeDocument/2006/relationships/image" Target="/word/media/b5b12259-5aaa-438e-8df8-d9126e880707.png" Id="Ra072ab0bf57f465f" /></Relationships>
</file>