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e1656a65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30ecbba96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a88cb1f5545db" /><Relationship Type="http://schemas.openxmlformats.org/officeDocument/2006/relationships/numbering" Target="/word/numbering.xml" Id="R3888a734bd9444d8" /><Relationship Type="http://schemas.openxmlformats.org/officeDocument/2006/relationships/settings" Target="/word/settings.xml" Id="Rc248667da02141f0" /><Relationship Type="http://schemas.openxmlformats.org/officeDocument/2006/relationships/image" Target="/word/media/33194ad9-8464-44e4-8346-7f6692f1c9fc.png" Id="R55230ecbba964e33" /></Relationships>
</file>