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1a109b077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8436afbc1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Sedgewick,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5806c08e549ab" /><Relationship Type="http://schemas.openxmlformats.org/officeDocument/2006/relationships/numbering" Target="/word/numbering.xml" Id="R7227e1a61d974756" /><Relationship Type="http://schemas.openxmlformats.org/officeDocument/2006/relationships/settings" Target="/word/settings.xml" Id="R82126a2375f34503" /><Relationship Type="http://schemas.openxmlformats.org/officeDocument/2006/relationships/image" Target="/word/media/477c8b74-51a8-4a5d-8cc0-87eaa180f570.png" Id="R6968436afbc14011" /></Relationships>
</file>