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d44a241e1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76e6fff47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Seeleys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5c90393314805" /><Relationship Type="http://schemas.openxmlformats.org/officeDocument/2006/relationships/numbering" Target="/word/numbering.xml" Id="R2a6c8f6a17ad4dcd" /><Relationship Type="http://schemas.openxmlformats.org/officeDocument/2006/relationships/settings" Target="/word/settings.xml" Id="Rc0edf3d26c6f4a28" /><Relationship Type="http://schemas.openxmlformats.org/officeDocument/2006/relationships/image" Target="/word/media/9c365b6e-bbce-4f84-8b40-c4eb95f21366.png" Id="R10f76e6fff474b8f" /></Relationships>
</file>