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f5b9d0cf6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abd39a00d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Seigneurie-de-Vaudreuil,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7b58eefcd43d1" /><Relationship Type="http://schemas.openxmlformats.org/officeDocument/2006/relationships/numbering" Target="/word/numbering.xml" Id="Ra3aaa2f23e3c44b9" /><Relationship Type="http://schemas.openxmlformats.org/officeDocument/2006/relationships/settings" Target="/word/settings.xml" Id="R76bb0b790bc7440b" /><Relationship Type="http://schemas.openxmlformats.org/officeDocument/2006/relationships/image" Target="/word/media/0bae9176-74c6-4c7f-84df-b7325076d8d8.png" Id="Rbaeabd39a00d4339" /></Relationships>
</file>