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f46171e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a32c6f8c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b8fb64a645a8" /><Relationship Type="http://schemas.openxmlformats.org/officeDocument/2006/relationships/numbering" Target="/word/numbering.xml" Id="R3258f5c53f2341f7" /><Relationship Type="http://schemas.openxmlformats.org/officeDocument/2006/relationships/settings" Target="/word/settings.xml" Id="Rd9478f8182954d85" /><Relationship Type="http://schemas.openxmlformats.org/officeDocument/2006/relationships/image" Target="/word/media/2cf9d209-c8bf-4d01-a647-931d7f6e65a2.png" Id="R6d8da32c6f8c4490" /></Relationships>
</file>