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a0c3cb2e9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17d9aca64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Separation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b2b3f506f46bc" /><Relationship Type="http://schemas.openxmlformats.org/officeDocument/2006/relationships/numbering" Target="/word/numbering.xml" Id="R2faebc6ebdc94f0f" /><Relationship Type="http://schemas.openxmlformats.org/officeDocument/2006/relationships/settings" Target="/word/settings.xml" Id="R363f1d79db6f438b" /><Relationship Type="http://schemas.openxmlformats.org/officeDocument/2006/relationships/image" Target="/word/media/15f87f4c-b54f-4279-9b54-6e00f9793e0b.png" Id="R5ed17d9aca644742" /></Relationships>
</file>