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b9921085e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263c649ee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Severn 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325b795d84394" /><Relationship Type="http://schemas.openxmlformats.org/officeDocument/2006/relationships/numbering" Target="/word/numbering.xml" Id="Re657f83380d44772" /><Relationship Type="http://schemas.openxmlformats.org/officeDocument/2006/relationships/settings" Target="/word/settings.xml" Id="R0d7affe694024198" /><Relationship Type="http://schemas.openxmlformats.org/officeDocument/2006/relationships/image" Target="/word/media/4de9299a-de3b-4be7-bbca-0104e67e5624.png" Id="Ra50263c649ee4a53" /></Relationships>
</file>