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445a1e958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f5caa4e28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Shabaqua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75b22131441c4" /><Relationship Type="http://schemas.openxmlformats.org/officeDocument/2006/relationships/numbering" Target="/word/numbering.xml" Id="Rd8bf60894c654c2f" /><Relationship Type="http://schemas.openxmlformats.org/officeDocument/2006/relationships/settings" Target="/word/settings.xml" Id="Rf5eab6bd887d4f31" /><Relationship Type="http://schemas.openxmlformats.org/officeDocument/2006/relationships/image" Target="/word/media/2e126a97-e249-4e39-b570-9935c888f56d.png" Id="R122f5caa4e2843be" /></Relationships>
</file>