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1e905c735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27b699f6b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Shabaqua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2008d79344266" /><Relationship Type="http://schemas.openxmlformats.org/officeDocument/2006/relationships/numbering" Target="/word/numbering.xml" Id="R1d0f00ccfd9e4b33" /><Relationship Type="http://schemas.openxmlformats.org/officeDocument/2006/relationships/settings" Target="/word/settings.xml" Id="Rfd78ea89025c4a84" /><Relationship Type="http://schemas.openxmlformats.org/officeDocument/2006/relationships/image" Target="/word/media/53c08105-8237-43b1-8141-9349f6cb84cd.png" Id="Rac627b699f6b46ba" /></Relationships>
</file>