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f9502051b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008fdb0f3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Shallow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4c033def8431d" /><Relationship Type="http://schemas.openxmlformats.org/officeDocument/2006/relationships/numbering" Target="/word/numbering.xml" Id="R121052251bbe4095" /><Relationship Type="http://schemas.openxmlformats.org/officeDocument/2006/relationships/settings" Target="/word/settings.xml" Id="R2260c76f73924f57" /><Relationship Type="http://schemas.openxmlformats.org/officeDocument/2006/relationships/image" Target="/word/media/27ee0b62-5052-4f1b-96cb-dd73b52db8e9.png" Id="Ref1008fdb0f34dc8" /></Relationships>
</file>