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9307dabbe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2458f00cf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Shamrock,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cf16c9ff84e99" /><Relationship Type="http://schemas.openxmlformats.org/officeDocument/2006/relationships/numbering" Target="/word/numbering.xml" Id="Rc6a46a61ed2541a2" /><Relationship Type="http://schemas.openxmlformats.org/officeDocument/2006/relationships/settings" Target="/word/settings.xml" Id="R4b5018b815a74892" /><Relationship Type="http://schemas.openxmlformats.org/officeDocument/2006/relationships/image" Target="/word/media/e5df6c8f-8155-4a72-9b5f-632d866cb53b.png" Id="R6e32458f00cf41fc" /></Relationships>
</file>