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d00d6f146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a4f1b0f8c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Shanklin,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b7827a6a74f15" /><Relationship Type="http://schemas.openxmlformats.org/officeDocument/2006/relationships/numbering" Target="/word/numbering.xml" Id="Rcdb75bf37d404fe4" /><Relationship Type="http://schemas.openxmlformats.org/officeDocument/2006/relationships/settings" Target="/word/settings.xml" Id="Rfc93c044922942dc" /><Relationship Type="http://schemas.openxmlformats.org/officeDocument/2006/relationships/image" Target="/word/media/ae85e9a5-0e21-44fd-bbcc-e4e67e637940.png" Id="Rdd9a4f1b0f8c49c6" /></Relationships>
</file>