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a548d66c3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0c6519f19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Shawanaga,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c3386ff2c4639" /><Relationship Type="http://schemas.openxmlformats.org/officeDocument/2006/relationships/numbering" Target="/word/numbering.xml" Id="Rbb2f86907c9441e4" /><Relationship Type="http://schemas.openxmlformats.org/officeDocument/2006/relationships/settings" Target="/word/settings.xml" Id="R0159e8c7f9c645e1" /><Relationship Type="http://schemas.openxmlformats.org/officeDocument/2006/relationships/image" Target="/word/media/9323b35f-2f2f-4b2c-86a7-a89c923c47c9.png" Id="Re570c6519f1947a9" /></Relationships>
</file>