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b3fb36ba9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26fce363a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Shawinigan,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a9a6c9dac4f11" /><Relationship Type="http://schemas.openxmlformats.org/officeDocument/2006/relationships/numbering" Target="/word/numbering.xml" Id="R6144953641ab4963" /><Relationship Type="http://schemas.openxmlformats.org/officeDocument/2006/relationships/settings" Target="/word/settings.xml" Id="Rc264c018225d44a9" /><Relationship Type="http://schemas.openxmlformats.org/officeDocument/2006/relationships/image" Target="/word/media/102f71ef-9dfa-4be1-acba-3ee06c55df2f.png" Id="R4f826fce363a4de6" /></Relationships>
</file>