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546e149ba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a59d52723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Shediac Cape,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35864e9354b96" /><Relationship Type="http://schemas.openxmlformats.org/officeDocument/2006/relationships/numbering" Target="/word/numbering.xml" Id="R4ba22cfa83334f04" /><Relationship Type="http://schemas.openxmlformats.org/officeDocument/2006/relationships/settings" Target="/word/settings.xml" Id="R74be9d5ea8d341f5" /><Relationship Type="http://schemas.openxmlformats.org/officeDocument/2006/relationships/image" Target="/word/media/a6f0705c-6e90-443d-af04-a2681cec0528.png" Id="R6d1a59d52723463a" /></Relationships>
</file>