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5af93d6dd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76f155a6f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Sheenboro,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d80ef517e4d13" /><Relationship Type="http://schemas.openxmlformats.org/officeDocument/2006/relationships/numbering" Target="/word/numbering.xml" Id="Rf33ad3f2db544510" /><Relationship Type="http://schemas.openxmlformats.org/officeDocument/2006/relationships/settings" Target="/word/settings.xml" Id="R870090f52c1c442e" /><Relationship Type="http://schemas.openxmlformats.org/officeDocument/2006/relationships/image" Target="/word/media/1a6956e7-d382-4385-8da7-af99ce56a285.png" Id="R5df76f155a6f47a0" /></Relationships>
</file>