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50daad71a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af3a26375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Sheet Harbour Passage,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7f41af4e147b1" /><Relationship Type="http://schemas.openxmlformats.org/officeDocument/2006/relationships/numbering" Target="/word/numbering.xml" Id="Rbac5ecbb124c43d9" /><Relationship Type="http://schemas.openxmlformats.org/officeDocument/2006/relationships/settings" Target="/word/settings.xml" Id="Rf6bf3d4050c34445" /><Relationship Type="http://schemas.openxmlformats.org/officeDocument/2006/relationships/image" Target="/word/media/68b4e78c-c5b0-4a64-81a5-d92ce5c1bf7a.png" Id="R54caf3a263754c7a" /></Relationships>
</file>