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8400bc1fd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259ad4b85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Sheho,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c512f89a849c1" /><Relationship Type="http://schemas.openxmlformats.org/officeDocument/2006/relationships/numbering" Target="/word/numbering.xml" Id="R859d63f74a594a1a" /><Relationship Type="http://schemas.openxmlformats.org/officeDocument/2006/relationships/settings" Target="/word/settings.xml" Id="Re831c31a6e6842d6" /><Relationship Type="http://schemas.openxmlformats.org/officeDocument/2006/relationships/image" Target="/word/media/a528dc9c-4db7-4c39-809b-1be92c65f9fc.png" Id="R48a259ad4b854ed0" /></Relationships>
</file>