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91e88cec6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43effa055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Sheldon's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f594c794c467e" /><Relationship Type="http://schemas.openxmlformats.org/officeDocument/2006/relationships/numbering" Target="/word/numbering.xml" Id="Rae8bbe81fdf44b5b" /><Relationship Type="http://schemas.openxmlformats.org/officeDocument/2006/relationships/settings" Target="/word/settings.xml" Id="R0bc50a97bf274281" /><Relationship Type="http://schemas.openxmlformats.org/officeDocument/2006/relationships/image" Target="/word/media/debf7949-b4ce-4118-9395-1b739418f3d6.png" Id="Rb6643effa055423f" /></Relationships>
</file>