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28e9f9b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b612d50a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Sheldrake,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e97f0b334da8" /><Relationship Type="http://schemas.openxmlformats.org/officeDocument/2006/relationships/numbering" Target="/word/numbering.xml" Id="R17af6178cd3d4ef3" /><Relationship Type="http://schemas.openxmlformats.org/officeDocument/2006/relationships/settings" Target="/word/settings.xml" Id="Rb1941d9a05444b91" /><Relationship Type="http://schemas.openxmlformats.org/officeDocument/2006/relationships/image" Target="/word/media/1233e67b-6568-47dc-a2e2-632205e84d18.png" Id="R4b79b612d50a4e4c" /></Relationships>
</file>