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9eb5b04e8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410787b69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Sheldrake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93c1d14aa4715" /><Relationship Type="http://schemas.openxmlformats.org/officeDocument/2006/relationships/numbering" Target="/word/numbering.xml" Id="Rda2d3f341fe14988" /><Relationship Type="http://schemas.openxmlformats.org/officeDocument/2006/relationships/settings" Target="/word/settings.xml" Id="R1dc8a84e6529414c" /><Relationship Type="http://schemas.openxmlformats.org/officeDocument/2006/relationships/image" Target="/word/media/ac03ff7f-f8e0-47ca-acd6-e119a579488f.png" Id="R79c410787b694cf0" /></Relationships>
</file>