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433ee01e9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00cd0c783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Shiphead,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366d6f8364bfb" /><Relationship Type="http://schemas.openxmlformats.org/officeDocument/2006/relationships/numbering" Target="/word/numbering.xml" Id="R77750f43588a46c1" /><Relationship Type="http://schemas.openxmlformats.org/officeDocument/2006/relationships/settings" Target="/word/settings.xml" Id="R40fecd18234d4578" /><Relationship Type="http://schemas.openxmlformats.org/officeDocument/2006/relationships/image" Target="/word/media/d38b9a7f-a966-4867-8528-e3b156bf8403.png" Id="Rd5700cd0c783404f" /></Relationships>
</file>