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38e58b507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a808b292a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Shipman,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ceed5cf7a454c" /><Relationship Type="http://schemas.openxmlformats.org/officeDocument/2006/relationships/numbering" Target="/word/numbering.xml" Id="R2a8b860203e24bfc" /><Relationship Type="http://schemas.openxmlformats.org/officeDocument/2006/relationships/settings" Target="/word/settings.xml" Id="R48066f5d54894ddf" /><Relationship Type="http://schemas.openxmlformats.org/officeDocument/2006/relationships/image" Target="/word/media/6c17abc0-3d2e-4187-a00b-f8214cc21ead.png" Id="R339a808b292a4c1a" /></Relationships>
</file>