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6f90f1b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8178a4273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Shooter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11c0c4c94bcf" /><Relationship Type="http://schemas.openxmlformats.org/officeDocument/2006/relationships/numbering" Target="/word/numbering.xml" Id="R9e94a420c73a49d9" /><Relationship Type="http://schemas.openxmlformats.org/officeDocument/2006/relationships/settings" Target="/word/settings.xml" Id="R3de861a7f2f74d07" /><Relationship Type="http://schemas.openxmlformats.org/officeDocument/2006/relationships/image" Target="/word/media/94d97bc0-f2db-49f3-9337-a1aec62cb896.png" Id="Rcb58178a42734f4f" /></Relationships>
</file>