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6caa11655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68deb52b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Shouldice,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f76e9f5d34f59" /><Relationship Type="http://schemas.openxmlformats.org/officeDocument/2006/relationships/numbering" Target="/word/numbering.xml" Id="Rdb32387ba0d8483b" /><Relationship Type="http://schemas.openxmlformats.org/officeDocument/2006/relationships/settings" Target="/word/settings.xml" Id="R6481e197484441f9" /><Relationship Type="http://schemas.openxmlformats.org/officeDocument/2006/relationships/image" Target="/word/media/a6501bd1-f1bd-494e-b7a6-184053e12498.png" Id="R7a368deb52b54d4e" /></Relationships>
</file>