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b80d3bed5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dae3be0c2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Sidney,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2276f78e5483c" /><Relationship Type="http://schemas.openxmlformats.org/officeDocument/2006/relationships/numbering" Target="/word/numbering.xml" Id="R36420287bfb640ca" /><Relationship Type="http://schemas.openxmlformats.org/officeDocument/2006/relationships/settings" Target="/word/settings.xml" Id="Rd721ab5db3e145d3" /><Relationship Type="http://schemas.openxmlformats.org/officeDocument/2006/relationships/image" Target="/word/media/c4f44e52-f35b-4f11-b53b-a05517e9d07b.png" Id="R0a6dae3be0c24207" /></Relationships>
</file>