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548a4d8d1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a0c263a17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Sifton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0bc45a5694799" /><Relationship Type="http://schemas.openxmlformats.org/officeDocument/2006/relationships/numbering" Target="/word/numbering.xml" Id="Rbf25856cc66e4c1a" /><Relationship Type="http://schemas.openxmlformats.org/officeDocument/2006/relationships/settings" Target="/word/settings.xml" Id="R03ae1cf9df364fe1" /><Relationship Type="http://schemas.openxmlformats.org/officeDocument/2006/relationships/image" Target="/word/media/e8037e9e-c50e-439a-98e5-b849a685b3e5.png" Id="R1a2a0c263a1744e3" /></Relationships>
</file>