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f97254530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1cae9f383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Sight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27ecdbaa8425d" /><Relationship Type="http://schemas.openxmlformats.org/officeDocument/2006/relationships/numbering" Target="/word/numbering.xml" Id="Rf42dbe8984e94de3" /><Relationship Type="http://schemas.openxmlformats.org/officeDocument/2006/relationships/settings" Target="/word/settings.xml" Id="R27b724df83f54a60" /><Relationship Type="http://schemas.openxmlformats.org/officeDocument/2006/relationships/image" Target="/word/media/dc7b2308-643e-4bee-90bf-06e965ade7bc.png" Id="Re011cae9f3834f9b" /></Relationships>
</file>