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02d470ff2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9f31e17bf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Sikanni Chief,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25fff28fb42d2" /><Relationship Type="http://schemas.openxmlformats.org/officeDocument/2006/relationships/numbering" Target="/word/numbering.xml" Id="Rfede783c6b7d42c8" /><Relationship Type="http://schemas.openxmlformats.org/officeDocument/2006/relationships/settings" Target="/word/settings.xml" Id="Raf5d2462df7040a2" /><Relationship Type="http://schemas.openxmlformats.org/officeDocument/2006/relationships/image" Target="/word/media/725a71b9-33ca-4442-b83f-4b5883d6c2a2.png" Id="Rd0a9f31e17bf4b63" /></Relationships>
</file>