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02908c279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1ad1c73ad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Siloam,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27403f4b84136" /><Relationship Type="http://schemas.openxmlformats.org/officeDocument/2006/relationships/numbering" Target="/word/numbering.xml" Id="R8288f18a124f4f9d" /><Relationship Type="http://schemas.openxmlformats.org/officeDocument/2006/relationships/settings" Target="/word/settings.xml" Id="R0cb884d9305c4c88" /><Relationship Type="http://schemas.openxmlformats.org/officeDocument/2006/relationships/image" Target="/word/media/4d039243-5632-40fa-83e6-537637626de1.png" Id="Rcb61ad1c73ad4251" /></Relationships>
</file>