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adf88383e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39cdb211d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93653b80e4d44" /><Relationship Type="http://schemas.openxmlformats.org/officeDocument/2006/relationships/numbering" Target="/word/numbering.xml" Id="Rb5aa582896cf4326" /><Relationship Type="http://schemas.openxmlformats.org/officeDocument/2006/relationships/settings" Target="/word/settings.xml" Id="Rc3b6bb37f4cd4492" /><Relationship Type="http://schemas.openxmlformats.org/officeDocument/2006/relationships/image" Target="/word/media/822edf79-a271-40e3-9eb5-9d60f85f74a8.png" Id="Rb2839cdb211d4ec2" /></Relationships>
</file>