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c254711f9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5580e5afa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0f6ed9aa34d2a" /><Relationship Type="http://schemas.openxmlformats.org/officeDocument/2006/relationships/numbering" Target="/word/numbering.xml" Id="Ra93fdb621ff947cf" /><Relationship Type="http://schemas.openxmlformats.org/officeDocument/2006/relationships/settings" Target="/word/settings.xml" Id="Rf563d42567b942d4" /><Relationship Type="http://schemas.openxmlformats.org/officeDocument/2006/relationships/image" Target="/word/media/b3b44c4d-29ca-4381-a19f-4428995a57e7.png" Id="Rd495580e5afa4039" /></Relationships>
</file>