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b96133e14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2e5eaa3bd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Simcoe Lodge,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a9f635bf344bc" /><Relationship Type="http://schemas.openxmlformats.org/officeDocument/2006/relationships/numbering" Target="/word/numbering.xml" Id="Rb612a5df1b4a4cc2" /><Relationship Type="http://schemas.openxmlformats.org/officeDocument/2006/relationships/settings" Target="/word/settings.xml" Id="Rc519eff4e0944a99" /><Relationship Type="http://schemas.openxmlformats.org/officeDocument/2006/relationships/image" Target="/word/media/befde0b9-8953-4f4d-b8b1-8460530c4253.png" Id="R6282e5eaa3bd4091" /></Relationships>
</file>