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1cc2a7876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61462f4f9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Simcoe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f7c8049a64ca6" /><Relationship Type="http://schemas.openxmlformats.org/officeDocument/2006/relationships/numbering" Target="/word/numbering.xml" Id="Rb6175cb31ee448bc" /><Relationship Type="http://schemas.openxmlformats.org/officeDocument/2006/relationships/settings" Target="/word/settings.xml" Id="R6502306e32c9427f" /><Relationship Type="http://schemas.openxmlformats.org/officeDocument/2006/relationships/image" Target="/word/media/69130fe2-6f6c-427a-a090-aae454d03d32.png" Id="Rf3c61462f4f94b97" /></Relationships>
</file>