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63100f9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f258594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098a01e341bc" /><Relationship Type="http://schemas.openxmlformats.org/officeDocument/2006/relationships/numbering" Target="/word/numbering.xml" Id="R299d5b8d31284101" /><Relationship Type="http://schemas.openxmlformats.org/officeDocument/2006/relationships/settings" Target="/word/settings.xml" Id="R5ad17674d1b04a91" /><Relationship Type="http://schemas.openxmlformats.org/officeDocument/2006/relationships/image" Target="/word/media/1cb1cf7e-da67-4bab-a2bd-f35d724bb2be.png" Id="Rcb08f25859494fc9" /></Relationships>
</file>