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8be7278c0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ed7c1c6c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Singhampton,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909081c084fbd" /><Relationship Type="http://schemas.openxmlformats.org/officeDocument/2006/relationships/numbering" Target="/word/numbering.xml" Id="Rb40b4909888e447e" /><Relationship Type="http://schemas.openxmlformats.org/officeDocument/2006/relationships/settings" Target="/word/settings.xml" Id="Rf894ef9577b54eb1" /><Relationship Type="http://schemas.openxmlformats.org/officeDocument/2006/relationships/image" Target="/word/media/c08d948a-1e8d-482f-8d19-9505a0104766.png" Id="R7d32ed7c1c6c48bd" /></Relationships>
</file>