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54eada2ca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fd38602b5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Sirdar,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158efe5e744e0" /><Relationship Type="http://schemas.openxmlformats.org/officeDocument/2006/relationships/numbering" Target="/word/numbering.xml" Id="R6ffe391124474bef" /><Relationship Type="http://schemas.openxmlformats.org/officeDocument/2006/relationships/settings" Target="/word/settings.xml" Id="R4c37f129e268444d" /><Relationship Type="http://schemas.openxmlformats.org/officeDocument/2006/relationships/image" Target="/word/media/e515a203-cc64-4679-bf9f-5b09052af149.png" Id="Rad8fd38602b5492e" /></Relationships>
</file>