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b57de468f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c857be094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c72e82c894ccd" /><Relationship Type="http://schemas.openxmlformats.org/officeDocument/2006/relationships/numbering" Target="/word/numbering.xml" Id="R58ce3ec9ed08459a" /><Relationship Type="http://schemas.openxmlformats.org/officeDocument/2006/relationships/settings" Target="/word/settings.xml" Id="R623f385a82c04881" /><Relationship Type="http://schemas.openxmlformats.org/officeDocument/2006/relationships/image" Target="/word/media/686b35ac-1568-4496-97f6-e7643787188e.png" Id="R54fc857be0944db1" /></Relationships>
</file>