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4eeb81dfb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6edf4ca82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Slocan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ac7fdc5754869" /><Relationship Type="http://schemas.openxmlformats.org/officeDocument/2006/relationships/numbering" Target="/word/numbering.xml" Id="R0029f595629f4cd4" /><Relationship Type="http://schemas.openxmlformats.org/officeDocument/2006/relationships/settings" Target="/word/settings.xml" Id="R64096f00b7a249a4" /><Relationship Type="http://schemas.openxmlformats.org/officeDocument/2006/relationships/image" Target="/word/media/2756b7af-fa7a-427c-b918-89f1fdd19195.png" Id="Rafd6edf4ca824643" /></Relationships>
</file>