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4d02ba6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74897b1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Sluice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2751bcc3e4ea6" /><Relationship Type="http://schemas.openxmlformats.org/officeDocument/2006/relationships/numbering" Target="/word/numbering.xml" Id="R3ed8979c21fd4309" /><Relationship Type="http://schemas.openxmlformats.org/officeDocument/2006/relationships/settings" Target="/word/settings.xml" Id="R75954cfbb20f42ce" /><Relationship Type="http://schemas.openxmlformats.org/officeDocument/2006/relationships/image" Target="/word/media/70cd37d4-ac1c-478c-8d32-e099f7044df0.png" Id="Rfb3874897b1c42fc" /></Relationships>
</file>