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77229a5e7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14c78f3dd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8d504718f42d0" /><Relationship Type="http://schemas.openxmlformats.org/officeDocument/2006/relationships/numbering" Target="/word/numbering.xml" Id="Rf8f75e8fa6e24ff0" /><Relationship Type="http://schemas.openxmlformats.org/officeDocument/2006/relationships/settings" Target="/word/settings.xml" Id="R2fa746edc8df4c2e" /><Relationship Type="http://schemas.openxmlformats.org/officeDocument/2006/relationships/image" Target="/word/media/3fe5c6a1-94d8-4e06-a9b0-2dece577586c.png" Id="Rdf814c78f3dd43be" /></Relationships>
</file>