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685f1a43c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c40e9db9d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57a2f0ea545a0" /><Relationship Type="http://schemas.openxmlformats.org/officeDocument/2006/relationships/numbering" Target="/word/numbering.xml" Id="R157f8e677aa74eed" /><Relationship Type="http://schemas.openxmlformats.org/officeDocument/2006/relationships/settings" Target="/word/settings.xml" Id="R10573a43c21c4283" /><Relationship Type="http://schemas.openxmlformats.org/officeDocument/2006/relationships/image" Target="/word/media/532b7c9f-a761-470e-aa43-278abfc35062.png" Id="R4eac40e9db9d4a30" /></Relationships>
</file>