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e495ac357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c8571c4a5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Smoky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21f6d055943a1" /><Relationship Type="http://schemas.openxmlformats.org/officeDocument/2006/relationships/numbering" Target="/word/numbering.xml" Id="R284841cf51e14909" /><Relationship Type="http://schemas.openxmlformats.org/officeDocument/2006/relationships/settings" Target="/word/settings.xml" Id="R8bd78222769748d0" /><Relationship Type="http://schemas.openxmlformats.org/officeDocument/2006/relationships/image" Target="/word/media/3547b85b-896a-47ff-a28c-1c5de731644e.png" Id="R643c8571c4a54e75" /></Relationships>
</file>