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8664d5c66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a023a4ca8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Snooks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911a2d33d4808" /><Relationship Type="http://schemas.openxmlformats.org/officeDocument/2006/relationships/numbering" Target="/word/numbering.xml" Id="Rfbdff947b0f44037" /><Relationship Type="http://schemas.openxmlformats.org/officeDocument/2006/relationships/settings" Target="/word/settings.xml" Id="Rbb93ced51a6c44b1" /><Relationship Type="http://schemas.openxmlformats.org/officeDocument/2006/relationships/image" Target="/word/media/f348b09b-b8b5-4bee-9656-0f250323b60f.png" Id="R0b9a023a4ca84e9f" /></Relationships>
</file>