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94aed98c8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575f76a99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Snyder,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6f9ec84b64a5b" /><Relationship Type="http://schemas.openxmlformats.org/officeDocument/2006/relationships/numbering" Target="/word/numbering.xml" Id="R78ea4aed711440f9" /><Relationship Type="http://schemas.openxmlformats.org/officeDocument/2006/relationships/settings" Target="/word/settings.xml" Id="R4540b1891af644a7" /><Relationship Type="http://schemas.openxmlformats.org/officeDocument/2006/relationships/image" Target="/word/media/883a99e5-5714-4ca1-b126-b05a069031b1.png" Id="R4d0575f76a994ddb" /></Relationships>
</file>