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d250cc95c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38f073cee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Solmesville,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a36fe1e36480e" /><Relationship Type="http://schemas.openxmlformats.org/officeDocument/2006/relationships/numbering" Target="/word/numbering.xml" Id="Rfa014ccee37d46db" /><Relationship Type="http://schemas.openxmlformats.org/officeDocument/2006/relationships/settings" Target="/word/settings.xml" Id="R227bd0130d52490c" /><Relationship Type="http://schemas.openxmlformats.org/officeDocument/2006/relationships/image" Target="/word/media/dbd5f70d-aca5-4507-94bd-d472508d8f85.png" Id="R11338f073cee4f21" /></Relationships>
</file>