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a1b39278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005e2f5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Sommet-Bleu,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f313bb54348bb" /><Relationship Type="http://schemas.openxmlformats.org/officeDocument/2006/relationships/numbering" Target="/word/numbering.xml" Id="R2646c17ce42645ba" /><Relationship Type="http://schemas.openxmlformats.org/officeDocument/2006/relationships/settings" Target="/word/settings.xml" Id="Re1be0f00034b4dee" /><Relationship Type="http://schemas.openxmlformats.org/officeDocument/2006/relationships/image" Target="/word/media/01a49323-9c7c-495a-95f4-d1d164f4bf20.png" Id="R8943005e2f514bce" /></Relationships>
</file>